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2023年 心理</w:t>
      </w:r>
      <w:r>
        <w:rPr>
          <w:rFonts w:hint="eastAsia" w:ascii="方正小标宋_GBK" w:eastAsia="方正小标宋_GBK"/>
          <w:sz w:val="32"/>
          <w:szCs w:val="32"/>
        </w:rPr>
        <w:t>学院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 xml:space="preserve"> </w:t>
      </w:r>
      <w:r>
        <w:rPr>
          <w:rFonts w:hint="default" w:ascii="方正小标宋_GBK" w:eastAsia="方正小标宋_GBK"/>
          <w:sz w:val="32"/>
          <w:szCs w:val="32"/>
          <w:u w:val="single"/>
          <w:lang w:eastAsia="zh-CN"/>
        </w:rPr>
        <w:t>2021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hint="eastAsia"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《心理学实验与数据处理：研究报告的撰写》实施方案</w:t>
      </w:r>
    </w:p>
    <w:p>
      <w:pPr>
        <w:jc w:val="center"/>
        <w:rPr>
          <w:rFonts w:hint="eastAsia" w:ascii="方正小标宋_GBK" w:eastAsia="方正小标宋_GBK"/>
          <w:sz w:val="32"/>
          <w:szCs w:val="32"/>
        </w:rPr>
      </w:pP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</w:t>
      </w:r>
      <w:r>
        <w:rPr>
          <w:rFonts w:hint="eastAsia" w:ascii="黑体" w:hAnsi="宋体" w:eastAsia="黑体"/>
          <w:sz w:val="24"/>
          <w:lang w:val="en-US" w:eastAsia="zh-Hans"/>
        </w:rPr>
        <w:t>课程目标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课程目标1：掌握心理学实验设计的基本方法。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课程目标2：掌握心理学实验数据处理的基本方法。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 xml:space="preserve">3. </w:t>
      </w:r>
      <w:r>
        <w:rPr>
          <w:rFonts w:hint="eastAsia" w:ascii="仿宋" w:hAnsi="仿宋" w:eastAsia="仿宋"/>
          <w:sz w:val="24"/>
        </w:rPr>
        <w:t>课程目标3：能分析和评价一篇研究报告的基本结构。</w:t>
      </w:r>
    </w:p>
    <w:p>
      <w:pPr>
        <w:rPr>
          <w:rFonts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课程目标4：能撰写一篇符合规范要求的研究报告。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1.小组讨论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2.数据处理实践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3.论文解读与论文报告会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4.论文撰写</w:t>
      </w:r>
    </w:p>
    <w:p>
      <w:pPr>
        <w:rPr>
          <w:rFonts w:hint="eastAsia"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</w:t>
      </w:r>
      <w:r>
        <w:rPr>
          <w:rFonts w:hint="eastAsia" w:ascii="黑体" w:hAnsi="宋体" w:eastAsia="黑体"/>
          <w:sz w:val="24"/>
          <w:lang w:eastAsia="zh-CN"/>
        </w:rPr>
        <w:t>、教学平台及群号</w:t>
      </w:r>
      <w:r>
        <w:rPr>
          <w:rFonts w:hint="eastAsia" w:ascii="黑体" w:hAnsi="宋体" w:eastAsia="黑体"/>
          <w:sz w:val="24"/>
        </w:rPr>
        <w:t>等）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hint="default" w:ascii="黑体" w:hAnsi="宋体" w:eastAsia="黑体"/>
          <w:sz w:val="24"/>
          <w:lang w:val="en-US" w:eastAsia="zh-Hans"/>
        </w:rPr>
      </w:pPr>
    </w:p>
    <w:p>
      <w:pPr>
        <w:numPr>
          <w:ilvl w:val="0"/>
          <w:numId w:val="1"/>
        </w:numPr>
        <w:spacing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</w:t>
      </w:r>
    </w:p>
    <w:p>
      <w:pPr>
        <w:numPr>
          <w:ilvl w:val="0"/>
          <w:numId w:val="0"/>
        </w:numPr>
        <w:spacing w:afterLines="80"/>
        <w:rPr>
          <w:rFonts w:hint="eastAsia" w:ascii="黑体" w:hAnsi="宋体" w:eastAsia="黑体"/>
          <w:sz w:val="24"/>
        </w:rPr>
      </w:pPr>
    </w:p>
    <w:tbl>
      <w:tblPr>
        <w:tblStyle w:val="7"/>
        <w:tblW w:w="5208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718"/>
        <w:gridCol w:w="2258"/>
        <w:gridCol w:w="811"/>
        <w:gridCol w:w="1042"/>
        <w:gridCol w:w="1049"/>
        <w:gridCol w:w="1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195" w:type="pct"/>
            <w:gridSpan w:val="2"/>
            <w:vAlign w:val="center"/>
          </w:tcPr>
          <w:p>
            <w:pPr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270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5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58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590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12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一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数据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分析知识回顾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讲授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16-603</w:t>
            </w: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合班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上机</w:t>
            </w:r>
            <w:r>
              <w:rPr>
                <w:rFonts w:hint="eastAsia" w:ascii="仿宋" w:hAnsi="仿宋" w:eastAsia="仿宋"/>
                <w:sz w:val="24"/>
              </w:rPr>
              <w:t>实践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练习</w:t>
            </w: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default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上机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13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方差分析数据实践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上机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  <w:lang w:eastAsia="zh-Hans"/>
              </w:rPr>
              <w:t>（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班</w:t>
            </w:r>
            <w:r>
              <w:rPr>
                <w:rFonts w:hint="eastAsia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方差分析数据实践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上机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6-8节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是（</w:t>
            </w:r>
            <w:r>
              <w:rPr>
                <w:rFonts w:hint="default"/>
                <w:lang w:eastAsia="zh-Hans"/>
              </w:rPr>
              <w:t>2</w:t>
            </w:r>
            <w:r>
              <w:rPr>
                <w:rFonts w:hint="eastAsia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lang w:eastAsia="zh-CN"/>
              </w:rPr>
              <w:t>14</w:t>
            </w:r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三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>
            <w:pPr>
              <w:jc w:val="both"/>
              <w:rPr>
                <w:rFonts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统计应试技巧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是（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统计应试技巧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6-8节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是（</w:t>
            </w:r>
            <w:r>
              <w:rPr>
                <w:rFonts w:hint="default"/>
                <w:lang w:eastAsia="zh-Hans"/>
              </w:rPr>
              <w:t>2</w:t>
            </w:r>
            <w:r>
              <w:rPr>
                <w:rFonts w:hint="eastAsia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15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6-8节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论文报告会（1）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是</w:t>
            </w:r>
            <w:r>
              <w:rPr>
                <w:rFonts w:hint="eastAsia" w:ascii="宋体" w:hAnsi="宋体"/>
                <w:sz w:val="24"/>
                <w:lang w:eastAsia="zh-Hans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合班</w:t>
            </w:r>
            <w:r>
              <w:rPr>
                <w:rFonts w:hint="eastAsia" w:ascii="宋体" w:hAnsi="宋体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论文报告会（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16-427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6-8节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是</w:t>
            </w:r>
            <w:r>
              <w:rPr>
                <w:rFonts w:hint="eastAsia" w:ascii="宋体" w:hAnsi="宋体"/>
                <w:sz w:val="24"/>
                <w:lang w:eastAsia="zh-Hans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合班</w:t>
            </w:r>
            <w:r>
              <w:rPr>
                <w:rFonts w:hint="eastAsia" w:ascii="宋体" w:hAnsi="宋体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11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一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研究报告的撰写：摘要、引言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研究报告的撰写：摘要、引言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12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研究报告的撰写：方法、结果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86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研究报告的撰写：方法、结果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86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13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三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研究报告的撰写：讨论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86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研究报告的撰写：讨论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86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14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86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1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  <w:u w:val="single"/>
                <w:lang w:eastAsia="zh-CN"/>
              </w:rPr>
              <w:t>15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论文报告会（1）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报告</w:t>
            </w:r>
          </w:p>
        </w:tc>
        <w:tc>
          <w:tcPr>
            <w:tcW w:w="586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791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4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70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论文报告会（2）</w:t>
            </w:r>
          </w:p>
        </w:tc>
        <w:tc>
          <w:tcPr>
            <w:tcW w:w="45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报告</w:t>
            </w:r>
          </w:p>
        </w:tc>
        <w:tc>
          <w:tcPr>
            <w:tcW w:w="586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0" w:type="pct"/>
            <w:vAlign w:val="top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</w:tbl>
    <w:p>
      <w:pPr>
        <w:spacing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>
      <w:pPr>
        <w:spacing w:beforeLines="100"/>
        <w:rPr>
          <w:rFonts w:hint="default" w:ascii="宋体" w:hAnsi="宋体"/>
          <w:sz w:val="24"/>
          <w:lang w:val="en-US" w:eastAsia="zh-Hans"/>
        </w:rPr>
      </w:pPr>
      <w:r>
        <w:rPr>
          <w:rFonts w:hint="eastAsia" w:ascii="宋体" w:hAnsi="宋体"/>
          <w:sz w:val="24"/>
          <w:lang w:val="en-US" w:eastAsia="zh-Hans"/>
        </w:rPr>
        <w:t>分两个教学班，除合班的课程，分班授课时有半天（</w:t>
      </w:r>
      <w:r>
        <w:rPr>
          <w:rFonts w:hint="default" w:ascii="宋体" w:hAnsi="宋体"/>
          <w:sz w:val="24"/>
          <w:lang w:eastAsia="zh-Hans"/>
        </w:rPr>
        <w:t>6</w:t>
      </w:r>
      <w:r>
        <w:rPr>
          <w:rFonts w:hint="eastAsia" w:ascii="宋体" w:hAnsi="宋体"/>
          <w:sz w:val="24"/>
          <w:lang w:val="en-US" w:eastAsia="zh-Hans"/>
        </w:rPr>
        <w:t>月</w:t>
      </w:r>
      <w:r>
        <w:rPr>
          <w:rFonts w:hint="default" w:ascii="宋体" w:hAnsi="宋体"/>
          <w:sz w:val="24"/>
          <w:lang w:eastAsia="zh-Hans"/>
        </w:rPr>
        <w:t>12</w:t>
      </w:r>
      <w:r>
        <w:rPr>
          <w:rFonts w:hint="eastAsia" w:ascii="宋体" w:hAnsi="宋体"/>
          <w:sz w:val="24"/>
          <w:lang w:val="en-US" w:eastAsia="zh-Hans"/>
        </w:rPr>
        <w:t>日至</w:t>
      </w:r>
      <w:r>
        <w:rPr>
          <w:rFonts w:hint="default" w:ascii="宋体" w:hAnsi="宋体"/>
          <w:sz w:val="24"/>
          <w:lang w:eastAsia="zh-Hans"/>
        </w:rPr>
        <w:t>6</w:t>
      </w:r>
      <w:r>
        <w:rPr>
          <w:rFonts w:hint="eastAsia" w:ascii="宋体" w:hAnsi="宋体"/>
          <w:sz w:val="24"/>
          <w:lang w:val="en-US" w:eastAsia="zh-Hans"/>
        </w:rPr>
        <w:t>月</w:t>
      </w:r>
      <w:r>
        <w:rPr>
          <w:rFonts w:hint="default" w:ascii="宋体" w:hAnsi="宋体"/>
          <w:sz w:val="24"/>
          <w:lang w:eastAsia="zh-Hans"/>
        </w:rPr>
        <w:t>16</w:t>
      </w:r>
      <w:r>
        <w:rPr>
          <w:rFonts w:hint="eastAsia" w:ascii="宋体" w:hAnsi="宋体"/>
          <w:sz w:val="24"/>
          <w:lang w:val="en-US" w:eastAsia="zh-Hans"/>
        </w:rPr>
        <w:t>日）是数据上机实践练习（教师不在场），有半天（</w:t>
      </w:r>
      <w:r>
        <w:rPr>
          <w:rFonts w:hint="default" w:ascii="宋体" w:hAnsi="宋体"/>
          <w:sz w:val="24"/>
          <w:lang w:eastAsia="zh-Hans"/>
        </w:rPr>
        <w:t>9</w:t>
      </w:r>
      <w:r>
        <w:rPr>
          <w:rFonts w:hint="eastAsia" w:ascii="宋体" w:hAnsi="宋体"/>
          <w:sz w:val="24"/>
          <w:lang w:val="en-US" w:eastAsia="zh-Hans"/>
        </w:rPr>
        <w:t>月</w:t>
      </w:r>
      <w:r>
        <w:rPr>
          <w:rFonts w:hint="default" w:ascii="宋体" w:hAnsi="宋体"/>
          <w:sz w:val="24"/>
          <w:lang w:eastAsia="zh-Hans"/>
        </w:rPr>
        <w:t>11</w:t>
      </w:r>
      <w:r>
        <w:rPr>
          <w:rFonts w:hint="eastAsia" w:ascii="宋体" w:hAnsi="宋体"/>
          <w:sz w:val="24"/>
          <w:lang w:val="en-US" w:eastAsia="zh-Hans"/>
        </w:rPr>
        <w:t>日至</w:t>
      </w:r>
      <w:r>
        <w:rPr>
          <w:rFonts w:hint="default" w:ascii="宋体" w:hAnsi="宋体"/>
          <w:sz w:val="24"/>
          <w:lang w:eastAsia="zh-Hans"/>
        </w:rPr>
        <w:t>9</w:t>
      </w:r>
      <w:r>
        <w:rPr>
          <w:rFonts w:hint="eastAsia" w:ascii="宋体" w:hAnsi="宋体"/>
          <w:sz w:val="24"/>
          <w:lang w:val="en-US" w:eastAsia="zh-Hans"/>
        </w:rPr>
        <w:t>月</w:t>
      </w:r>
      <w:r>
        <w:rPr>
          <w:rFonts w:hint="default" w:ascii="宋体" w:hAnsi="宋体"/>
          <w:sz w:val="24"/>
          <w:lang w:eastAsia="zh-Hans"/>
        </w:rPr>
        <w:t>15</w:t>
      </w:r>
      <w:r>
        <w:rPr>
          <w:rFonts w:hint="eastAsia" w:ascii="宋体" w:hAnsi="宋体"/>
          <w:sz w:val="24"/>
          <w:lang w:val="en-US" w:eastAsia="zh-Hans"/>
        </w:rPr>
        <w:t>日）是文章阅读实践（教师不在场）。</w:t>
      </w:r>
    </w:p>
    <w:p>
      <w:pPr>
        <w:spacing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>
      <w:pPr>
        <w:rPr>
          <w:rFonts w:ascii="仿宋" w:hAnsi="仿宋" w:eastAsia="仿宋"/>
          <w:b/>
          <w:sz w:val="24"/>
        </w:rPr>
      </w:pPr>
      <w:r>
        <w:rPr>
          <w:rFonts w:hint="default" w:ascii="仿宋" w:hAnsi="仿宋" w:eastAsia="仿宋"/>
          <w:b/>
          <w:sz w:val="24"/>
        </w:rPr>
        <w:t>1</w:t>
      </w:r>
      <w:r>
        <w:rPr>
          <w:rFonts w:hint="eastAsia" w:ascii="仿宋" w:hAnsi="仿宋" w:eastAsia="仿宋"/>
          <w:b/>
          <w:sz w:val="24"/>
          <w:lang w:val="en-US" w:eastAsia="zh-Hans"/>
        </w:rPr>
        <w:t>.</w:t>
      </w:r>
      <w:r>
        <w:rPr>
          <w:rFonts w:hint="default" w:ascii="仿宋" w:hAnsi="仿宋" w:eastAsia="仿宋"/>
          <w:b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b/>
          <w:sz w:val="24"/>
        </w:rPr>
        <w:t>论文报告会评分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PPT：20%；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语言表达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0%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内容的完整度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20</w:t>
      </w:r>
      <w:r>
        <w:rPr>
          <w:rFonts w:hint="eastAsia" w:ascii="仿宋" w:hAnsi="仿宋" w:eastAsia="仿宋"/>
          <w:sz w:val="24"/>
        </w:rPr>
        <w:t>%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针对不同心理学研究领域的数据处理方法的对比分析：</w:t>
      </w:r>
      <w:r>
        <w:rPr>
          <w:rFonts w:hint="default" w:ascii="仿宋" w:hAnsi="仿宋" w:eastAsia="仿宋"/>
          <w:sz w:val="24"/>
        </w:rPr>
        <w:t>40</w:t>
      </w:r>
      <w:r>
        <w:rPr>
          <w:rFonts w:hint="eastAsia" w:ascii="仿宋" w:hAnsi="仿宋" w:eastAsia="仿宋"/>
          <w:sz w:val="24"/>
        </w:rPr>
        <w:t>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论文报告会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054"/>
        <w:gridCol w:w="1056"/>
        <w:gridCol w:w="520"/>
        <w:gridCol w:w="944"/>
        <w:gridCol w:w="944"/>
        <w:gridCol w:w="944"/>
        <w:gridCol w:w="944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评价要点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权重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语言表达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  <w:t>0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rPr>
                <w:sz w:val="18"/>
                <w:szCs w:val="18"/>
              </w:rPr>
              <w:t>表达清晰，具有一定的感染力。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清晰，具有一定的感染力。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但不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具有感染力。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</w:t>
            </w: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混乱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表达不清晰。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PPT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制作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制作精美，紧贴主题。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课件较好，反映主题。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课件能反映主题。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能制作相关课件。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 w:eastAsia="zh-CN"/>
              </w:rPr>
            </w:pPr>
            <w:r>
              <w:t>没有制作相关课件。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内容的完整度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逻辑正确，框架明了，</w:t>
            </w:r>
            <w:r>
              <w:rPr>
                <w:sz w:val="18"/>
                <w:szCs w:val="18"/>
                <w:lang w:eastAsia="zh-CN"/>
              </w:rPr>
              <w:t>内容完整度高</w:t>
            </w:r>
            <w:r>
              <w:rPr>
                <w:sz w:val="18"/>
                <w:szCs w:val="18"/>
              </w:rPr>
              <w:t>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内容完整度高。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内容的完整度较高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不明了，内容完整度偏低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未能按要求完成汇报内容。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  <w:t>针对不同心理学研究领域的数据处理方法的对比分析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4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hint="eastAsia" w:eastAsia="宋体"/>
                <w:sz w:val="18"/>
                <w:szCs w:val="18"/>
                <w:lang w:val="en-US" w:eastAsia="zh-Hans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能够发现不同研究领域的研究问题、研究设计、研究变量以及统计方法存在差异性，并能进行对比讨论。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能够发现不同研究领域的研究问题、研究设计、研究变量以及统计方法存在差异性，但在对比讨论中存在少量错误。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能够发现不同研究领域的研究问题、研究设计、研究变量以及统计方法存在差异性，但在对比讨论中存在较多错误。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能够发现不同研究领域的研究问题、研究设计、研究变量以及统计方法存在差异性，但无法全面对比，且表述中存在较多错误。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不能够发现不同研究领域的研究问题、研究设计、研究变量以及统计方法存在差异性。</w:t>
            </w:r>
          </w:p>
        </w:tc>
      </w:tr>
    </w:tbl>
    <w:p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>
      <w:pPr>
        <w:numPr>
          <w:ilvl w:val="0"/>
          <w:numId w:val="2"/>
        </w:numPr>
        <w:rPr>
          <w:rFonts w:hint="eastAsia" w:ascii="仿宋" w:hAnsi="仿宋" w:eastAsia="仿宋"/>
          <w:b/>
          <w:bCs/>
          <w:sz w:val="24"/>
          <w:lang w:val="en-US" w:eastAsia="zh-Hans"/>
        </w:rPr>
      </w:pPr>
      <w:r>
        <w:rPr>
          <w:rFonts w:hint="eastAsia" w:ascii="仿宋" w:hAnsi="仿宋" w:eastAsia="仿宋"/>
          <w:b/>
          <w:bCs/>
          <w:sz w:val="24"/>
          <w:lang w:val="en-US" w:eastAsia="zh-Hans"/>
        </w:rPr>
        <w:t>论文</w:t>
      </w:r>
    </w:p>
    <w:p>
      <w:pPr>
        <w:numPr>
          <w:ilvl w:val="0"/>
          <w:numId w:val="0"/>
        </w:numPr>
        <w:ind w:firstLine="480" w:firstLineChars="200"/>
        <w:rPr>
          <w:rFonts w:hint="eastAsia" w:ascii="仿宋" w:hAnsi="仿宋" w:eastAsia="仿宋"/>
          <w:sz w:val="24"/>
          <w:lang w:eastAsia="zh-Hans"/>
        </w:rPr>
      </w:pPr>
      <w:r>
        <w:rPr>
          <w:rFonts w:hint="eastAsia" w:ascii="仿宋" w:hAnsi="仿宋" w:eastAsia="仿宋"/>
          <w:sz w:val="24"/>
          <w:lang w:eastAsia="zh-Hans"/>
        </w:rPr>
        <w:t>从五个角度进行评分：①是否符合APA格式；②问题提出逻辑是否清晰；③语言表达是否准确；④结果报告是否完整；⑤问题讨论是否完整，具有深度</w:t>
      </w:r>
    </w:p>
    <w:p>
      <w:pPr>
        <w:spacing w:line="300" w:lineRule="auto"/>
        <w:ind w:firstLine="420" w:firstLineChars="200"/>
        <w:rPr>
          <w:color w:val="000000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default" w:ascii="Times New Roman" w:hAnsi="Times New Roman" w:eastAsia="宋体" w:cs="宋体"/>
          <w:b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论文撰写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698"/>
        <w:gridCol w:w="1699"/>
        <w:gridCol w:w="1699"/>
        <w:gridCol w:w="1699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从五个角度进行评分：①是否符合APA格式；②问题提出逻辑是否清晰；③语言表达是否准确；④结果报告是否完整；⑤问题讨论是否完整，具有深度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点都符合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3-4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点都不符合</w:t>
            </w:r>
          </w:p>
        </w:tc>
      </w:tr>
    </w:tbl>
    <w:p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24"/>
          <w:lang w:eastAsia="zh-Hans"/>
        </w:rPr>
      </w:pPr>
    </w:p>
    <w:p>
      <w:pPr>
        <w:spacing w:beforeLines="50"/>
        <w:rPr>
          <w:rFonts w:ascii="黑体" w:hAnsi="宋体" w:eastAsia="黑体"/>
          <w:sz w:val="24"/>
        </w:rPr>
      </w:pP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</w:t>
      </w:r>
      <w:r>
        <w:rPr>
          <w:rFonts w:hint="eastAsia" w:ascii="黑体" w:hAnsi="宋体" w:eastAsia="黑体"/>
          <w:sz w:val="24"/>
          <w:lang w:val="en-US" w:eastAsia="zh-Hans"/>
        </w:rPr>
        <w:t>李新宇</w:t>
      </w:r>
      <w:r>
        <w:rPr>
          <w:rFonts w:hint="eastAsia" w:ascii="黑体" w:hAnsi="宋体" w:eastAsia="黑体"/>
          <w:sz w:val="24"/>
        </w:rPr>
        <w:t xml:space="preserve">    </w:t>
      </w: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</w:t>
      </w:r>
      <w:r>
        <w:rPr>
          <w:rFonts w:hint="default" w:ascii="黑体" w:hAnsi="宋体" w:eastAsia="黑体"/>
          <w:sz w:val="24"/>
          <w:lang w:eastAsia="zh-CN"/>
        </w:rPr>
        <w:t>2023</w:t>
      </w:r>
      <w:r>
        <w:rPr>
          <w:rFonts w:hint="eastAsia" w:ascii="黑体" w:hAnsi="宋体" w:eastAsia="黑体"/>
          <w:sz w:val="24"/>
        </w:rPr>
        <w:t>年</w:t>
      </w:r>
      <w:r>
        <w:rPr>
          <w:rFonts w:hint="default" w:ascii="黑体" w:hAnsi="宋体" w:eastAsia="黑体"/>
          <w:sz w:val="24"/>
          <w:lang w:eastAsia="zh-CN"/>
        </w:rPr>
        <w:t>5</w:t>
      </w:r>
      <w:r>
        <w:rPr>
          <w:rFonts w:hint="eastAsia" w:ascii="黑体" w:hAnsi="宋体" w:eastAsia="黑体"/>
          <w:sz w:val="24"/>
        </w:rPr>
        <w:t>月</w:t>
      </w:r>
      <w:r>
        <w:rPr>
          <w:rFonts w:hint="default" w:ascii="黑体" w:hAnsi="宋体" w:eastAsia="黑体"/>
          <w:sz w:val="24"/>
          <w:lang w:eastAsia="zh-CN"/>
        </w:rPr>
        <w:t>25</w:t>
      </w:r>
      <w:r>
        <w:rPr>
          <w:rFonts w:hint="eastAsia" w:ascii="黑体" w:hAnsi="宋体" w:eastAsia="黑体"/>
          <w:sz w:val="24"/>
        </w:rPr>
        <w:t xml:space="preserve">日 </w:t>
      </w:r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EBFC9"/>
    <w:multiLevelType w:val="singleLevel"/>
    <w:tmpl w:val="600EBFC9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8FC0975"/>
    <w:rsid w:val="0B4064F4"/>
    <w:rsid w:val="12B26739"/>
    <w:rsid w:val="19FEEB22"/>
    <w:rsid w:val="2C902C40"/>
    <w:rsid w:val="2CB9421A"/>
    <w:rsid w:val="36691B48"/>
    <w:rsid w:val="38530300"/>
    <w:rsid w:val="499818A8"/>
    <w:rsid w:val="50F14DC6"/>
    <w:rsid w:val="517F106B"/>
    <w:rsid w:val="5EF37781"/>
    <w:rsid w:val="5F1638F5"/>
    <w:rsid w:val="5FBA76BB"/>
    <w:rsid w:val="5FFB94DD"/>
    <w:rsid w:val="6BFFBC19"/>
    <w:rsid w:val="7FFB67DF"/>
    <w:rsid w:val="B69F696A"/>
    <w:rsid w:val="F5F786DC"/>
    <w:rsid w:val="F6CD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  <w:outlineLvl w:val="3"/>
    </w:pPr>
    <w:rPr>
      <w:rFonts w:hint="eastAsia" w:ascii="宋体" w:hAnsi="宋体" w:eastAsia="宋体" w:cs="Times New Roman"/>
      <w:bCs/>
      <w:kern w:val="0"/>
      <w:sz w:val="18"/>
      <w:szCs w:val="24"/>
      <w:lang w:val="en-US" w:eastAsia="zh-CN"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1787</Words>
  <Characters>1887</Characters>
  <Lines>6</Lines>
  <Paragraphs>1</Paragraphs>
  <TotalTime>17</TotalTime>
  <ScaleCrop>false</ScaleCrop>
  <LinksUpToDate>false</LinksUpToDate>
  <CharactersWithSpaces>2013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2017-12-29T14:40:00Z</dcterms:created>
  <dc:creator>微软用户</dc:creator>
  <cp:lastModifiedBy>清心</cp:lastModifiedBy>
  <cp:lastPrinted>2012-01-01T08:27:00Z</cp:lastPrinted>
  <dcterms:modified xsi:type="dcterms:W3CDTF">2023-06-02T01:21:00Z</dcterms:modified>
  <dc:title>级      专业短学期课程《      》实施方案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0F72D4BF2FCE76A518C67564E5916E58</vt:lpwstr>
  </property>
</Properties>
</file>